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67D8" w14:textId="1C154934" w:rsidR="006A6597" w:rsidRDefault="00FA1700" w:rsidP="00A01A55">
      <w:pPr>
        <w:jc w:val="center"/>
      </w:pPr>
      <w:r>
        <w:t>NJ/DV HIMSS 2022 Fall Conference</w:t>
      </w:r>
      <w:r w:rsidR="00371E5F">
        <w:t xml:space="preserve"> FAQ’s</w:t>
      </w:r>
      <w:r w:rsidR="00CB508E">
        <w:br/>
      </w:r>
      <w:r w:rsidR="00371E5F">
        <w:t xml:space="preserve">October </w:t>
      </w:r>
      <w:r w:rsidR="002E30C0">
        <w:t>17-19, 2023</w:t>
      </w:r>
    </w:p>
    <w:tbl>
      <w:tblPr>
        <w:tblStyle w:val="TableGrid"/>
        <w:tblW w:w="0" w:type="auto"/>
        <w:tblLook w:val="04A0" w:firstRow="1" w:lastRow="0" w:firstColumn="1" w:lastColumn="0" w:noHBand="0" w:noVBand="1"/>
      </w:tblPr>
      <w:tblGrid>
        <w:gridCol w:w="4625"/>
        <w:gridCol w:w="9765"/>
      </w:tblGrid>
      <w:tr w:rsidR="005C6DAE" w:rsidRPr="005C6DAE" w14:paraId="65DCD00B" w14:textId="77777777" w:rsidTr="00304D74">
        <w:tc>
          <w:tcPr>
            <w:tcW w:w="0" w:type="auto"/>
            <w:gridSpan w:val="2"/>
          </w:tcPr>
          <w:p w14:paraId="51CDF92B" w14:textId="051E3230" w:rsidR="005C6DAE" w:rsidRPr="005C6DAE" w:rsidRDefault="00CB508E" w:rsidP="00B14387">
            <w:pPr>
              <w:rPr>
                <w:b/>
                <w:bCs/>
              </w:rPr>
            </w:pPr>
            <w:r>
              <w:rPr>
                <w:b/>
                <w:bCs/>
              </w:rPr>
              <w:t xml:space="preserve">Golf &amp; Conference </w:t>
            </w:r>
            <w:r w:rsidR="005C6DAE" w:rsidRPr="005C6DAE">
              <w:rPr>
                <w:b/>
                <w:bCs/>
              </w:rPr>
              <w:t>Logistics</w:t>
            </w:r>
          </w:p>
        </w:tc>
      </w:tr>
      <w:tr w:rsidR="00CB508E" w:rsidRPr="005C6DAE" w14:paraId="23518386" w14:textId="77777777" w:rsidTr="00B14387">
        <w:tc>
          <w:tcPr>
            <w:tcW w:w="0" w:type="auto"/>
          </w:tcPr>
          <w:p w14:paraId="7E239DD6" w14:textId="463E0788" w:rsidR="005C6DAE" w:rsidRPr="005C6DAE" w:rsidRDefault="005C6DAE" w:rsidP="00B14387">
            <w:r>
              <w:t>When and where is the Fall 202</w:t>
            </w:r>
            <w:r w:rsidR="002E30C0">
              <w:t xml:space="preserve">3 </w:t>
            </w:r>
            <w:r>
              <w:t>conference?</w:t>
            </w:r>
          </w:p>
        </w:tc>
        <w:tc>
          <w:tcPr>
            <w:tcW w:w="0" w:type="auto"/>
          </w:tcPr>
          <w:p w14:paraId="376B1D58" w14:textId="65E26778" w:rsidR="005C6DAE" w:rsidRPr="005C6DAE" w:rsidRDefault="005C6DAE" w:rsidP="00B14387">
            <w:r>
              <w:t xml:space="preserve">The Conference will be </w:t>
            </w:r>
            <w:r w:rsidR="002E30C0">
              <w:t>held</w:t>
            </w:r>
            <w:r>
              <w:t xml:space="preserve"> at the Hard Rock Casino in Atlantic City from </w:t>
            </w:r>
            <w:r w:rsidR="002E30C0" w:rsidRPr="002E30C0">
              <w:t>October 17-19, 2023</w:t>
            </w:r>
            <w:r>
              <w:t xml:space="preserve">. The preliminary agenda can be found at </w:t>
            </w:r>
            <w:hyperlink r:id="rId5" w:history="1">
              <w:r w:rsidRPr="00CF3287">
                <w:rPr>
                  <w:rStyle w:val="Hyperlink"/>
                </w:rPr>
                <w:t>www.njdvhimssevent.com</w:t>
              </w:r>
            </w:hyperlink>
            <w:r>
              <w:t xml:space="preserve">. </w:t>
            </w:r>
          </w:p>
        </w:tc>
      </w:tr>
      <w:tr w:rsidR="006A6597" w:rsidRPr="005C6DAE" w14:paraId="4E53CB59" w14:textId="77777777" w:rsidTr="00B14387">
        <w:tc>
          <w:tcPr>
            <w:tcW w:w="0" w:type="auto"/>
          </w:tcPr>
          <w:p w14:paraId="0C68EEBB" w14:textId="77777777" w:rsidR="005C6DAE" w:rsidRPr="005C6DAE" w:rsidRDefault="005C6DAE" w:rsidP="00B14387">
            <w:r>
              <w:t>When and where is golf?</w:t>
            </w:r>
          </w:p>
        </w:tc>
        <w:tc>
          <w:tcPr>
            <w:tcW w:w="0" w:type="auto"/>
          </w:tcPr>
          <w:p w14:paraId="309B3BD9" w14:textId="62713590" w:rsidR="005C6DAE" w:rsidRPr="005C6DAE" w:rsidRDefault="005C6DAE" w:rsidP="00B14387">
            <w:r>
              <w:t xml:space="preserve">Golf will be at </w:t>
            </w:r>
            <w:hyperlink r:id="rId6" w:history="1">
              <w:r w:rsidR="00876C0A" w:rsidRPr="007E4F54">
                <w:rPr>
                  <w:rStyle w:val="Hyperlink"/>
                </w:rPr>
                <w:t xml:space="preserve"> </w:t>
              </w:r>
              <w:proofErr w:type="spellStart"/>
              <w:r w:rsidR="00876C0A" w:rsidRPr="007E4F54">
                <w:rPr>
                  <w:rStyle w:val="Hyperlink"/>
                </w:rPr>
                <w:t>Ballamor</w:t>
              </w:r>
              <w:proofErr w:type="spellEnd"/>
              <w:r w:rsidR="00876C0A" w:rsidRPr="007E4F54">
                <w:rPr>
                  <w:rStyle w:val="Hyperlink"/>
                </w:rPr>
                <w:t xml:space="preserve"> Golf Club</w:t>
              </w:r>
            </w:hyperlink>
            <w:r>
              <w:t xml:space="preserve"> on </w:t>
            </w:r>
            <w:r w:rsidR="00876C0A">
              <w:t>October 17</w:t>
            </w:r>
            <w:r>
              <w:t xml:space="preserve"> from </w:t>
            </w:r>
            <w:r w:rsidR="00876C0A">
              <w:t>9:00 am – 3:30 pm</w:t>
            </w:r>
          </w:p>
        </w:tc>
      </w:tr>
      <w:tr w:rsidR="00F904A7" w:rsidRPr="005C6DAE" w14:paraId="0504E9D4" w14:textId="77777777" w:rsidTr="00B14387">
        <w:tc>
          <w:tcPr>
            <w:tcW w:w="0" w:type="auto"/>
          </w:tcPr>
          <w:p w14:paraId="7FACF529" w14:textId="69DC59F5" w:rsidR="005C6DAE" w:rsidRPr="005C6DAE" w:rsidRDefault="005C6DAE" w:rsidP="00B14387">
            <w:r>
              <w:t>Wh</w:t>
            </w:r>
            <w:r w:rsidR="006C4FD5">
              <w:t xml:space="preserve">at are the sponsor Expo Hall hours and booth set up and shut down times? </w:t>
            </w:r>
          </w:p>
        </w:tc>
        <w:tc>
          <w:tcPr>
            <w:tcW w:w="0" w:type="auto"/>
          </w:tcPr>
          <w:p w14:paraId="557DE639" w14:textId="37B1BE4B" w:rsidR="006C4FD5" w:rsidRDefault="005C6DAE" w:rsidP="00B14387">
            <w:r>
              <w:t xml:space="preserve">Booth set up is on </w:t>
            </w:r>
            <w:r w:rsidR="007A78AB">
              <w:t>Tue</w:t>
            </w:r>
            <w:r w:rsidR="006C4FD5">
              <w:t>sday (</w:t>
            </w:r>
            <w:r>
              <w:t>10/1</w:t>
            </w:r>
            <w:r w:rsidR="007A78AB">
              <w:t>7</w:t>
            </w:r>
            <w:r>
              <w:t>/22</w:t>
            </w:r>
            <w:r w:rsidR="006C4FD5">
              <w:t>)</w:t>
            </w:r>
            <w:r>
              <w:t xml:space="preserve"> from 12 pm – 6</w:t>
            </w:r>
            <w:r w:rsidR="006C4FD5">
              <w:t xml:space="preserve">:30 </w:t>
            </w:r>
            <w:r>
              <w:t>pm</w:t>
            </w:r>
            <w:r w:rsidR="006C4FD5">
              <w:t xml:space="preserve"> in the </w:t>
            </w:r>
            <w:r w:rsidR="006C4FD5" w:rsidRPr="006C4FD5">
              <w:t>Seminole Ballroom</w:t>
            </w:r>
            <w:r w:rsidR="006C4FD5">
              <w:t>.</w:t>
            </w:r>
          </w:p>
          <w:p w14:paraId="4FC1391D" w14:textId="2924203E" w:rsidR="005C6DAE" w:rsidRDefault="005C6DAE" w:rsidP="00B14387">
            <w:r w:rsidRPr="006C4FD5">
              <w:t>Booth break</w:t>
            </w:r>
            <w:r w:rsidR="006C4FD5">
              <w:t>down</w:t>
            </w:r>
            <w:r w:rsidRPr="006C4FD5">
              <w:t xml:space="preserve"> </w:t>
            </w:r>
            <w:r w:rsidR="006C4FD5" w:rsidRPr="006C4FD5">
              <w:t xml:space="preserve">is on </w:t>
            </w:r>
            <w:r w:rsidR="007A78AB">
              <w:t>Thursday</w:t>
            </w:r>
            <w:r w:rsidR="006C4FD5" w:rsidRPr="006C4FD5">
              <w:t xml:space="preserve"> (10/14/22) </w:t>
            </w:r>
            <w:r w:rsidR="006C4FD5">
              <w:t>from</w:t>
            </w:r>
            <w:r w:rsidR="006C4FD5" w:rsidRPr="006C4FD5">
              <w:t xml:space="preserve"> 10:30 am</w:t>
            </w:r>
            <w:r w:rsidR="006C4FD5">
              <w:t xml:space="preserve"> – 1 pm</w:t>
            </w:r>
          </w:p>
          <w:p w14:paraId="24DED44C" w14:textId="138332C4" w:rsidR="006C4FD5" w:rsidRDefault="006C4FD5" w:rsidP="00B14387"/>
          <w:p w14:paraId="2B3F43CC" w14:textId="788020BE" w:rsidR="006C4FD5" w:rsidRPr="006C4FD5" w:rsidRDefault="006C4FD5" w:rsidP="00B14387">
            <w:pPr>
              <w:rPr>
                <w:rFonts w:cstheme="minorHAnsi"/>
              </w:rPr>
            </w:pPr>
            <w:r>
              <w:t>Sponsor Expo Hall Hours:</w:t>
            </w:r>
          </w:p>
          <w:p w14:paraId="66751EFE" w14:textId="77777777" w:rsidR="006C4FD5" w:rsidRPr="006C4FD5" w:rsidRDefault="006C4FD5" w:rsidP="00B14387">
            <w:pPr>
              <w:rPr>
                <w:rFonts w:cstheme="minorHAnsi"/>
              </w:rPr>
            </w:pPr>
          </w:p>
          <w:tbl>
            <w:tblPr>
              <w:tblStyle w:val="TableGrid"/>
              <w:tblW w:w="0" w:type="auto"/>
              <w:tblLook w:val="04A0" w:firstRow="1" w:lastRow="0" w:firstColumn="1" w:lastColumn="0" w:noHBand="0" w:noVBand="1"/>
            </w:tblPr>
            <w:tblGrid>
              <w:gridCol w:w="4797"/>
            </w:tblGrid>
            <w:tr w:rsidR="00F904A7" w:rsidRPr="006C4FD5" w14:paraId="5E91D97E" w14:textId="77777777" w:rsidTr="00F904A7">
              <w:tc>
                <w:tcPr>
                  <w:tcW w:w="0" w:type="auto"/>
                </w:tcPr>
                <w:p w14:paraId="1F9CD486" w14:textId="3F9CA2D0" w:rsidR="00F904A7" w:rsidRPr="006C4FD5" w:rsidRDefault="007A78AB" w:rsidP="008F44F6">
                  <w:pPr>
                    <w:shd w:val="clear" w:color="auto" w:fill="FFFFFF"/>
                    <w:rPr>
                      <w:rFonts w:eastAsia="Times New Roman" w:cstheme="minorHAnsi"/>
                      <w:color w:val="222222"/>
                    </w:rPr>
                  </w:pPr>
                  <w:r>
                    <w:rPr>
                      <w:rFonts w:eastAsia="Times New Roman" w:cstheme="minorHAnsi"/>
                      <w:b/>
                      <w:bCs/>
                      <w:color w:val="222222"/>
                    </w:rPr>
                    <w:t>Tues</w:t>
                  </w:r>
                  <w:r w:rsidR="00F904A7" w:rsidRPr="006C4FD5">
                    <w:rPr>
                      <w:rFonts w:eastAsia="Times New Roman" w:cstheme="minorHAnsi"/>
                      <w:b/>
                      <w:bCs/>
                      <w:color w:val="222222"/>
                    </w:rPr>
                    <w:t>day, October 1</w:t>
                  </w:r>
                  <w:r>
                    <w:rPr>
                      <w:rFonts w:eastAsia="Times New Roman" w:cstheme="minorHAnsi"/>
                      <w:b/>
                      <w:bCs/>
                      <w:color w:val="222222"/>
                    </w:rPr>
                    <w:t>7</w:t>
                  </w:r>
                  <w:r w:rsidR="00F904A7" w:rsidRPr="006C4FD5">
                    <w:rPr>
                      <w:rFonts w:eastAsia="Times New Roman" w:cstheme="minorHAnsi"/>
                      <w:b/>
                      <w:bCs/>
                      <w:color w:val="222222"/>
                      <w:vertAlign w:val="superscript"/>
                    </w:rPr>
                    <w:t>th</w:t>
                  </w:r>
                  <w:r w:rsidR="00F904A7" w:rsidRPr="006C4FD5">
                    <w:rPr>
                      <w:rFonts w:eastAsia="Times New Roman" w:cstheme="minorHAnsi"/>
                      <w:b/>
                      <w:bCs/>
                      <w:color w:val="222222"/>
                    </w:rPr>
                    <w:t> </w:t>
                  </w:r>
                </w:p>
              </w:tc>
            </w:tr>
            <w:tr w:rsidR="00F904A7" w:rsidRPr="006C4FD5" w14:paraId="00D500D3" w14:textId="77777777" w:rsidTr="00F904A7">
              <w:tc>
                <w:tcPr>
                  <w:tcW w:w="0" w:type="auto"/>
                </w:tcPr>
                <w:p w14:paraId="1C519530" w14:textId="77777777" w:rsidR="00F904A7" w:rsidRPr="006C4FD5" w:rsidRDefault="00F904A7" w:rsidP="008F44F6">
                  <w:pPr>
                    <w:shd w:val="clear" w:color="auto" w:fill="FFFFFF"/>
                    <w:rPr>
                      <w:rFonts w:eastAsia="Times New Roman" w:cstheme="minorHAnsi"/>
                      <w:color w:val="222222"/>
                    </w:rPr>
                  </w:pPr>
                  <w:r w:rsidRPr="006C4FD5">
                    <w:rPr>
                      <w:rFonts w:eastAsia="Times New Roman" w:cstheme="minorHAnsi"/>
                      <w:color w:val="222222"/>
                    </w:rPr>
                    <w:t>6:30pm – 9:30pm                          Opening Reception</w:t>
                  </w:r>
                </w:p>
              </w:tc>
            </w:tr>
            <w:tr w:rsidR="00F904A7" w:rsidRPr="006C4FD5" w14:paraId="7355D309" w14:textId="77777777" w:rsidTr="00F904A7">
              <w:tc>
                <w:tcPr>
                  <w:tcW w:w="0" w:type="auto"/>
                </w:tcPr>
                <w:p w14:paraId="068D3C7A" w14:textId="4924A0CB" w:rsidR="00F904A7" w:rsidRPr="006C4FD5" w:rsidRDefault="00F904A7" w:rsidP="008F44F6">
                  <w:pPr>
                    <w:shd w:val="clear" w:color="auto" w:fill="FFFFFF"/>
                    <w:rPr>
                      <w:rFonts w:eastAsia="Times New Roman" w:cstheme="minorHAnsi"/>
                      <w:color w:val="222222"/>
                    </w:rPr>
                  </w:pPr>
                  <w:r w:rsidRPr="006C4FD5">
                    <w:rPr>
                      <w:rFonts w:eastAsia="Times New Roman" w:cstheme="minorHAnsi"/>
                      <w:b/>
                      <w:bCs/>
                      <w:color w:val="222222"/>
                    </w:rPr>
                    <w:br/>
                  </w:r>
                  <w:r w:rsidR="007A78AB">
                    <w:rPr>
                      <w:rFonts w:eastAsia="Times New Roman" w:cstheme="minorHAnsi"/>
                      <w:b/>
                      <w:bCs/>
                      <w:color w:val="222222"/>
                    </w:rPr>
                    <w:t>Wednes</w:t>
                  </w:r>
                  <w:r w:rsidRPr="006C4FD5">
                    <w:rPr>
                      <w:rFonts w:eastAsia="Times New Roman" w:cstheme="minorHAnsi"/>
                      <w:b/>
                      <w:bCs/>
                      <w:color w:val="222222"/>
                    </w:rPr>
                    <w:t>day, October 1</w:t>
                  </w:r>
                  <w:r w:rsidR="007A78AB">
                    <w:rPr>
                      <w:rFonts w:eastAsia="Times New Roman" w:cstheme="minorHAnsi"/>
                      <w:b/>
                      <w:bCs/>
                      <w:color w:val="222222"/>
                    </w:rPr>
                    <w:t>8</w:t>
                  </w:r>
                  <w:r w:rsidRPr="006C4FD5">
                    <w:rPr>
                      <w:rFonts w:eastAsia="Times New Roman" w:cstheme="minorHAnsi"/>
                      <w:b/>
                      <w:bCs/>
                      <w:color w:val="222222"/>
                      <w:vertAlign w:val="superscript"/>
                    </w:rPr>
                    <w:t>th</w:t>
                  </w:r>
                  <w:r w:rsidRPr="006C4FD5">
                    <w:rPr>
                      <w:rFonts w:eastAsia="Times New Roman" w:cstheme="minorHAnsi"/>
                      <w:b/>
                      <w:bCs/>
                      <w:color w:val="222222"/>
                    </w:rPr>
                    <w:t> </w:t>
                  </w:r>
                </w:p>
              </w:tc>
            </w:tr>
            <w:tr w:rsidR="00F904A7" w:rsidRPr="006C4FD5" w14:paraId="64DF21D3" w14:textId="77777777" w:rsidTr="00F904A7">
              <w:tc>
                <w:tcPr>
                  <w:tcW w:w="0" w:type="auto"/>
                </w:tcPr>
                <w:p w14:paraId="3E8DE6E1" w14:textId="77777777" w:rsidR="00F904A7" w:rsidRPr="006C4FD5" w:rsidRDefault="00F904A7" w:rsidP="008F44F6">
                  <w:pPr>
                    <w:shd w:val="clear" w:color="auto" w:fill="FFFFFF"/>
                    <w:rPr>
                      <w:rFonts w:eastAsia="Times New Roman" w:cstheme="minorHAnsi"/>
                      <w:color w:val="222222"/>
                    </w:rPr>
                  </w:pPr>
                  <w:r w:rsidRPr="006C4FD5">
                    <w:rPr>
                      <w:rFonts w:eastAsia="Times New Roman" w:cstheme="minorHAnsi"/>
                      <w:color w:val="222222"/>
                    </w:rPr>
                    <w:t>7:00am – 8:15am                          Breakfast</w:t>
                  </w:r>
                </w:p>
              </w:tc>
            </w:tr>
            <w:tr w:rsidR="00F904A7" w:rsidRPr="006C4FD5" w14:paraId="230104CD" w14:textId="77777777" w:rsidTr="00F904A7">
              <w:tc>
                <w:tcPr>
                  <w:tcW w:w="0" w:type="auto"/>
                </w:tcPr>
                <w:p w14:paraId="5F217E8E" w14:textId="77777777" w:rsidR="00F904A7" w:rsidRPr="006C4FD5" w:rsidRDefault="00F904A7" w:rsidP="008F44F6">
                  <w:pPr>
                    <w:shd w:val="clear" w:color="auto" w:fill="FFFFFF"/>
                    <w:rPr>
                      <w:rFonts w:eastAsia="Times New Roman" w:cstheme="minorHAnsi"/>
                      <w:color w:val="222222"/>
                    </w:rPr>
                  </w:pPr>
                  <w:r w:rsidRPr="006C4FD5">
                    <w:rPr>
                      <w:rFonts w:eastAsia="Times New Roman" w:cstheme="minorHAnsi"/>
                      <w:color w:val="222222"/>
                    </w:rPr>
                    <w:t>11:00am – 11:30am                      Break</w:t>
                  </w:r>
                </w:p>
              </w:tc>
            </w:tr>
            <w:tr w:rsidR="00F904A7" w:rsidRPr="006C4FD5" w14:paraId="238ADF99" w14:textId="77777777" w:rsidTr="00F904A7">
              <w:tc>
                <w:tcPr>
                  <w:tcW w:w="0" w:type="auto"/>
                </w:tcPr>
                <w:p w14:paraId="7921DF92" w14:textId="77777777" w:rsidR="00F904A7" w:rsidRPr="006C4FD5" w:rsidRDefault="00F904A7" w:rsidP="008F44F6">
                  <w:pPr>
                    <w:shd w:val="clear" w:color="auto" w:fill="FFFFFF"/>
                    <w:rPr>
                      <w:rFonts w:eastAsia="Times New Roman" w:cstheme="minorHAnsi"/>
                      <w:color w:val="222222"/>
                    </w:rPr>
                  </w:pPr>
                  <w:r w:rsidRPr="006C4FD5">
                    <w:rPr>
                      <w:rFonts w:eastAsia="Times New Roman" w:cstheme="minorHAnsi"/>
                      <w:color w:val="222222"/>
                    </w:rPr>
                    <w:t>12:20pm – 1:30pm                        Lunch</w:t>
                  </w:r>
                </w:p>
              </w:tc>
            </w:tr>
            <w:tr w:rsidR="00F904A7" w:rsidRPr="006C4FD5" w14:paraId="139AC235" w14:textId="77777777" w:rsidTr="00F904A7">
              <w:tc>
                <w:tcPr>
                  <w:tcW w:w="0" w:type="auto"/>
                </w:tcPr>
                <w:p w14:paraId="21B0B84A" w14:textId="77777777" w:rsidR="00F904A7" w:rsidRPr="006C4FD5" w:rsidRDefault="00F904A7" w:rsidP="008F44F6">
                  <w:pPr>
                    <w:shd w:val="clear" w:color="auto" w:fill="FFFFFF"/>
                    <w:rPr>
                      <w:rFonts w:eastAsia="Times New Roman" w:cstheme="minorHAnsi"/>
                      <w:color w:val="222222"/>
                    </w:rPr>
                  </w:pPr>
                  <w:r w:rsidRPr="006C4FD5">
                    <w:rPr>
                      <w:rFonts w:eastAsia="Times New Roman" w:cstheme="minorHAnsi"/>
                      <w:color w:val="222222"/>
                    </w:rPr>
                    <w:t>3:20pm – 3:50pm                          Break</w:t>
                  </w:r>
                </w:p>
              </w:tc>
            </w:tr>
            <w:tr w:rsidR="00F904A7" w:rsidRPr="006C4FD5" w14:paraId="65A5BEA3" w14:textId="77777777" w:rsidTr="00F904A7">
              <w:tc>
                <w:tcPr>
                  <w:tcW w:w="0" w:type="auto"/>
                </w:tcPr>
                <w:p w14:paraId="33191E22" w14:textId="3D9DB72F" w:rsidR="00F904A7" w:rsidRPr="006C4FD5" w:rsidRDefault="007A78AB" w:rsidP="008F44F6">
                  <w:pPr>
                    <w:shd w:val="clear" w:color="auto" w:fill="FFFFFF"/>
                    <w:rPr>
                      <w:rFonts w:eastAsia="Times New Roman" w:cstheme="minorHAnsi"/>
                      <w:color w:val="222222"/>
                    </w:rPr>
                  </w:pPr>
                  <w:r>
                    <w:rPr>
                      <w:rFonts w:eastAsia="Times New Roman" w:cstheme="minorHAnsi"/>
                      <w:color w:val="222222"/>
                    </w:rPr>
                    <w:t>5:00</w:t>
                  </w:r>
                  <w:r w:rsidR="00F904A7" w:rsidRPr="006C4FD5">
                    <w:rPr>
                      <w:rFonts w:eastAsia="Times New Roman" w:cstheme="minorHAnsi"/>
                      <w:color w:val="222222"/>
                    </w:rPr>
                    <w:t xml:space="preserve">pm – </w:t>
                  </w:r>
                  <w:r>
                    <w:rPr>
                      <w:rFonts w:eastAsia="Times New Roman" w:cstheme="minorHAnsi"/>
                      <w:color w:val="222222"/>
                    </w:rPr>
                    <w:t>7:00</w:t>
                  </w:r>
                  <w:r w:rsidR="00F904A7" w:rsidRPr="006C4FD5">
                    <w:rPr>
                      <w:rFonts w:eastAsia="Times New Roman" w:cstheme="minorHAnsi"/>
                      <w:color w:val="222222"/>
                    </w:rPr>
                    <w:t>pm                          Reception</w:t>
                  </w:r>
                </w:p>
              </w:tc>
            </w:tr>
            <w:tr w:rsidR="00F904A7" w:rsidRPr="006C4FD5" w14:paraId="736B6BA1" w14:textId="77777777" w:rsidTr="00F904A7">
              <w:tc>
                <w:tcPr>
                  <w:tcW w:w="0" w:type="auto"/>
                </w:tcPr>
                <w:p w14:paraId="228F6D93" w14:textId="77777777" w:rsidR="00F904A7" w:rsidRPr="006C4FD5" w:rsidRDefault="00F904A7" w:rsidP="008F44F6">
                  <w:pPr>
                    <w:shd w:val="clear" w:color="auto" w:fill="FFFFFF"/>
                    <w:spacing w:after="120"/>
                    <w:rPr>
                      <w:rFonts w:eastAsia="Times New Roman" w:cstheme="minorHAnsi"/>
                      <w:color w:val="222222"/>
                    </w:rPr>
                  </w:pPr>
                </w:p>
              </w:tc>
            </w:tr>
            <w:tr w:rsidR="00F904A7" w:rsidRPr="006C4FD5" w14:paraId="3916A4F3" w14:textId="77777777" w:rsidTr="00F904A7">
              <w:tc>
                <w:tcPr>
                  <w:tcW w:w="0" w:type="auto"/>
                </w:tcPr>
                <w:p w14:paraId="7B0CE769" w14:textId="7BE1D6AC" w:rsidR="00F904A7" w:rsidRPr="006C4FD5" w:rsidRDefault="007A78AB" w:rsidP="008F44F6">
                  <w:pPr>
                    <w:shd w:val="clear" w:color="auto" w:fill="FFFFFF"/>
                    <w:rPr>
                      <w:rFonts w:eastAsia="Times New Roman" w:cstheme="minorHAnsi"/>
                      <w:color w:val="222222"/>
                    </w:rPr>
                  </w:pPr>
                  <w:r>
                    <w:rPr>
                      <w:rFonts w:eastAsia="Times New Roman" w:cstheme="minorHAnsi"/>
                      <w:b/>
                      <w:bCs/>
                      <w:color w:val="222222"/>
                    </w:rPr>
                    <w:t>Thurs</w:t>
                  </w:r>
                  <w:r w:rsidR="00F904A7" w:rsidRPr="006C4FD5">
                    <w:rPr>
                      <w:rFonts w:eastAsia="Times New Roman" w:cstheme="minorHAnsi"/>
                      <w:b/>
                      <w:bCs/>
                      <w:color w:val="222222"/>
                    </w:rPr>
                    <w:t>day, October 1</w:t>
                  </w:r>
                  <w:r>
                    <w:rPr>
                      <w:rFonts w:eastAsia="Times New Roman" w:cstheme="minorHAnsi"/>
                      <w:b/>
                      <w:bCs/>
                      <w:color w:val="222222"/>
                    </w:rPr>
                    <w:t>9</w:t>
                  </w:r>
                  <w:r w:rsidR="00F904A7" w:rsidRPr="006C4FD5">
                    <w:rPr>
                      <w:rFonts w:eastAsia="Times New Roman" w:cstheme="minorHAnsi"/>
                      <w:b/>
                      <w:bCs/>
                      <w:color w:val="222222"/>
                      <w:vertAlign w:val="superscript"/>
                    </w:rPr>
                    <w:t>th</w:t>
                  </w:r>
                  <w:r w:rsidR="00F904A7" w:rsidRPr="006C4FD5">
                    <w:rPr>
                      <w:rFonts w:eastAsia="Times New Roman" w:cstheme="minorHAnsi"/>
                      <w:b/>
                      <w:bCs/>
                      <w:color w:val="222222"/>
                    </w:rPr>
                    <w:t>   </w:t>
                  </w:r>
                </w:p>
              </w:tc>
            </w:tr>
            <w:tr w:rsidR="00F904A7" w14:paraId="31C74A20" w14:textId="77777777" w:rsidTr="00F904A7">
              <w:tc>
                <w:tcPr>
                  <w:tcW w:w="0" w:type="auto"/>
                </w:tcPr>
                <w:p w14:paraId="34C2D738" w14:textId="5F2A4EE9" w:rsidR="00F904A7" w:rsidRDefault="00F904A7" w:rsidP="008F44F6">
                  <w:pPr>
                    <w:shd w:val="clear" w:color="auto" w:fill="FFFFFF"/>
                    <w:rPr>
                      <w:rFonts w:eastAsia="Times New Roman" w:cstheme="minorHAnsi"/>
                      <w:color w:val="222222"/>
                    </w:rPr>
                  </w:pPr>
                  <w:r w:rsidRPr="006C4FD5">
                    <w:rPr>
                      <w:rFonts w:eastAsia="Times New Roman" w:cstheme="minorHAnsi"/>
                      <w:color w:val="222222"/>
                    </w:rPr>
                    <w:t>7:</w:t>
                  </w:r>
                  <w:r w:rsidR="007A78AB">
                    <w:rPr>
                      <w:rFonts w:eastAsia="Times New Roman" w:cstheme="minorHAnsi"/>
                      <w:color w:val="222222"/>
                    </w:rPr>
                    <w:t>30</w:t>
                  </w:r>
                  <w:r w:rsidRPr="006C4FD5">
                    <w:rPr>
                      <w:rFonts w:eastAsia="Times New Roman" w:cstheme="minorHAnsi"/>
                      <w:color w:val="222222"/>
                    </w:rPr>
                    <w:t>am – 8:</w:t>
                  </w:r>
                  <w:r w:rsidR="007A78AB">
                    <w:rPr>
                      <w:rFonts w:eastAsia="Times New Roman" w:cstheme="minorHAnsi"/>
                      <w:color w:val="222222"/>
                    </w:rPr>
                    <w:t>30</w:t>
                  </w:r>
                  <w:r w:rsidRPr="006C4FD5">
                    <w:rPr>
                      <w:rFonts w:eastAsia="Times New Roman" w:cstheme="minorHAnsi"/>
                      <w:color w:val="222222"/>
                    </w:rPr>
                    <w:t>am                          Breakfast</w:t>
                  </w:r>
                </w:p>
              </w:tc>
            </w:tr>
          </w:tbl>
          <w:p w14:paraId="29463250" w14:textId="5132A22C" w:rsidR="00F904A7" w:rsidRPr="006C4FD5" w:rsidRDefault="00F904A7" w:rsidP="006C4FD5">
            <w:pPr>
              <w:shd w:val="clear" w:color="auto" w:fill="FFFFFF"/>
              <w:ind w:firstLine="720"/>
              <w:rPr>
                <w:rFonts w:ascii="Arial" w:eastAsia="Times New Roman" w:hAnsi="Arial" w:cs="Arial"/>
                <w:color w:val="222222"/>
                <w:sz w:val="24"/>
                <w:szCs w:val="24"/>
              </w:rPr>
            </w:pPr>
          </w:p>
        </w:tc>
      </w:tr>
      <w:tr w:rsidR="008D7EBD" w:rsidRPr="005C6DAE" w14:paraId="0F55316F" w14:textId="77777777" w:rsidTr="00B14387">
        <w:tc>
          <w:tcPr>
            <w:tcW w:w="0" w:type="auto"/>
          </w:tcPr>
          <w:p w14:paraId="79FAC846" w14:textId="77777777" w:rsidR="008D7EBD" w:rsidRPr="005C6DAE" w:rsidRDefault="008D7EBD" w:rsidP="00B14387">
            <w:r>
              <w:t>How many people will be attending golf and the conference</w:t>
            </w:r>
          </w:p>
        </w:tc>
        <w:tc>
          <w:tcPr>
            <w:tcW w:w="0" w:type="auto"/>
          </w:tcPr>
          <w:p w14:paraId="24E20E8E" w14:textId="77777777" w:rsidR="008D7EBD" w:rsidRPr="005C6DAE" w:rsidRDefault="008D7EBD" w:rsidP="00B14387">
            <w:r>
              <w:t>In past years, we have had approximately 60-70 golfers and up to 500 people attending the conference. We expect a great turnout based upon feedback we’ve gotten so far and pent-up demand to attend due to the last 2 years being virtual.</w:t>
            </w:r>
          </w:p>
        </w:tc>
      </w:tr>
      <w:tr w:rsidR="005C6DAE" w:rsidRPr="005C6DAE" w14:paraId="2A91F025" w14:textId="77777777" w:rsidTr="00B14387">
        <w:tc>
          <w:tcPr>
            <w:tcW w:w="0" w:type="auto"/>
            <w:gridSpan w:val="2"/>
          </w:tcPr>
          <w:p w14:paraId="0FA791D2" w14:textId="67818F21" w:rsidR="005C6DAE" w:rsidRPr="005C6DAE" w:rsidRDefault="00CB508E" w:rsidP="00B14387">
            <w:pPr>
              <w:rPr>
                <w:b/>
                <w:bCs/>
              </w:rPr>
            </w:pPr>
            <w:r>
              <w:rPr>
                <w:b/>
                <w:bCs/>
              </w:rPr>
              <w:t>Sponsorship</w:t>
            </w:r>
          </w:p>
        </w:tc>
      </w:tr>
      <w:tr w:rsidR="00CB508E" w:rsidRPr="005C6DAE" w14:paraId="30B30D04" w14:textId="77777777" w:rsidTr="00B14387">
        <w:tc>
          <w:tcPr>
            <w:tcW w:w="0" w:type="auto"/>
          </w:tcPr>
          <w:p w14:paraId="30BA60C3" w14:textId="77777777" w:rsidR="005C6DAE" w:rsidRPr="005C6DAE" w:rsidRDefault="005C6DAE" w:rsidP="00B14387">
            <w:r w:rsidRPr="005C6DAE">
              <w:t>Will we get a list of attendees?</w:t>
            </w:r>
          </w:p>
        </w:tc>
        <w:tc>
          <w:tcPr>
            <w:tcW w:w="0" w:type="auto"/>
          </w:tcPr>
          <w:p w14:paraId="791EE138" w14:textId="66DDD2E0" w:rsidR="005C6DAE" w:rsidRPr="005C6DAE" w:rsidRDefault="005C6DAE" w:rsidP="00B14387">
            <w:r w:rsidRPr="005C6DAE">
              <w:t xml:space="preserve">Pre-event attendee listed </w:t>
            </w:r>
            <w:r>
              <w:t xml:space="preserve">will be </w:t>
            </w:r>
            <w:r w:rsidRPr="005C6DAE">
              <w:t xml:space="preserve">provided to our Annual and Fall Conference </w:t>
            </w:r>
            <w:r w:rsidR="00A01A55">
              <w:t xml:space="preserve">booth </w:t>
            </w:r>
            <w:r w:rsidRPr="005C6DAE">
              <w:t>sponsors approximately one week prior to conference.</w:t>
            </w:r>
          </w:p>
        </w:tc>
      </w:tr>
      <w:tr w:rsidR="008D7EBD" w:rsidRPr="005C6DAE" w14:paraId="56CD7F63" w14:textId="77777777" w:rsidTr="005C6DAE">
        <w:tc>
          <w:tcPr>
            <w:tcW w:w="0" w:type="auto"/>
          </w:tcPr>
          <w:p w14:paraId="62D6E434" w14:textId="2B490455" w:rsidR="006A6597" w:rsidRDefault="006A6597" w:rsidP="005949F0">
            <w:r>
              <w:t xml:space="preserve">If I’m already an annual sponsor of either </w:t>
            </w:r>
            <w:r w:rsidR="00CB508E">
              <w:t xml:space="preserve">the </w:t>
            </w:r>
            <w:r>
              <w:t>DV or NJ chapter</w:t>
            </w:r>
            <w:r w:rsidR="00A01A55">
              <w:t>s</w:t>
            </w:r>
            <w:r>
              <w:t xml:space="preserve"> do I get a booth? </w:t>
            </w:r>
          </w:p>
          <w:p w14:paraId="3533DC67" w14:textId="759EF8DF" w:rsidR="006A6597" w:rsidRPr="005C6DAE" w:rsidRDefault="006A6597" w:rsidP="005949F0"/>
        </w:tc>
        <w:tc>
          <w:tcPr>
            <w:tcW w:w="0" w:type="auto"/>
          </w:tcPr>
          <w:p w14:paraId="219B1DA8" w14:textId="705F16B9" w:rsidR="006A6597" w:rsidRPr="005C6DAE" w:rsidRDefault="006A6597" w:rsidP="005949F0">
            <w:r>
              <w:t>DV and/or NJ HIMSS annual chapter sponsors are automatically included as a sponsor for the conference and entitled to a booth space. Our event planning company, DeMarse, will be in touch with all sponsors to provide preliminary details for how to register and select your booth. If you have not heard anything by the dates referenced for your level, please contact either Rob Foreman (DV) or Julia Staas (NJ).</w:t>
            </w:r>
          </w:p>
        </w:tc>
      </w:tr>
      <w:tr w:rsidR="008D7EBD" w:rsidRPr="005C6DAE" w14:paraId="58971314" w14:textId="77777777" w:rsidTr="00B14387">
        <w:tc>
          <w:tcPr>
            <w:tcW w:w="0" w:type="auto"/>
          </w:tcPr>
          <w:p w14:paraId="21E84D6C" w14:textId="77777777" w:rsidR="00483DE0" w:rsidRDefault="00483DE0" w:rsidP="00B14387">
            <w:r>
              <w:t xml:space="preserve">In addition to the standard sponsorship I get as a DV and/or NJ HIMSS chapter sponsor, what other options do I have to promote my company during golf and the conference? </w:t>
            </w:r>
          </w:p>
        </w:tc>
        <w:tc>
          <w:tcPr>
            <w:tcW w:w="0" w:type="auto"/>
          </w:tcPr>
          <w:p w14:paraId="67EEF5EF" w14:textId="77777777" w:rsidR="00483DE0" w:rsidRDefault="00483DE0" w:rsidP="00B14387">
            <w:r>
              <w:t>We have various sponsorship options to promote your company such as closest to the pin, longest drive, breakfast sponsor, lunch sponsor, keynote sponsor, lanyard sponsor, etc. For details and to purchase additional sponsorships, check out the links below:</w:t>
            </w:r>
          </w:p>
          <w:p w14:paraId="555DB986" w14:textId="77777777" w:rsidR="00483DE0" w:rsidRDefault="00483DE0" w:rsidP="00B14387"/>
          <w:p w14:paraId="07A33282" w14:textId="741FFE7A" w:rsidR="00483DE0" w:rsidRDefault="00000000" w:rsidP="00B14387">
            <w:hyperlink r:id="rId7" w:history="1">
              <w:r w:rsidR="00483DE0" w:rsidRPr="003D5B9B">
                <w:rPr>
                  <w:rStyle w:val="Hyperlink"/>
                </w:rPr>
                <w:t>Golf Sponsorships</w:t>
              </w:r>
            </w:hyperlink>
            <w:r w:rsidR="00483DE0">
              <w:tab/>
              <w:t xml:space="preserve"> </w:t>
            </w:r>
          </w:p>
          <w:p w14:paraId="1AD55D20" w14:textId="6F22B759" w:rsidR="00483DE0" w:rsidRDefault="00000000" w:rsidP="00B14387">
            <w:hyperlink r:id="rId8" w:history="1">
              <w:r w:rsidR="00483DE0" w:rsidRPr="003D5B9B">
                <w:rPr>
                  <w:rStyle w:val="Hyperlink"/>
                </w:rPr>
                <w:t>Conference Sponsorships</w:t>
              </w:r>
            </w:hyperlink>
            <w:r w:rsidR="00483DE0">
              <w:tab/>
            </w:r>
          </w:p>
          <w:p w14:paraId="065A7DC1" w14:textId="1A7E185E" w:rsidR="00483DE0" w:rsidRDefault="00000000" w:rsidP="00B14387">
            <w:hyperlink r:id="rId9" w:history="1">
              <w:r w:rsidR="00483DE0" w:rsidRPr="00A34936">
                <w:rPr>
                  <w:rStyle w:val="Hyperlink"/>
                </w:rPr>
                <w:t>Conference Registration</w:t>
              </w:r>
            </w:hyperlink>
          </w:p>
        </w:tc>
      </w:tr>
      <w:tr w:rsidR="008D7EBD" w:rsidRPr="005C6DAE" w14:paraId="3BE0A13D" w14:textId="77777777" w:rsidTr="00B14387">
        <w:tc>
          <w:tcPr>
            <w:tcW w:w="0" w:type="auto"/>
          </w:tcPr>
          <w:p w14:paraId="43A0C5CC" w14:textId="51EA707B" w:rsidR="008D7EBD" w:rsidRDefault="008D7EBD" w:rsidP="00B14387">
            <w:r>
              <w:lastRenderedPageBreak/>
              <w:t>How can we ensure a great turnout and engagement with sponsors</w:t>
            </w:r>
            <w:r w:rsidR="00052706">
              <w:t>?</w:t>
            </w:r>
          </w:p>
        </w:tc>
        <w:tc>
          <w:tcPr>
            <w:tcW w:w="0" w:type="auto"/>
          </w:tcPr>
          <w:p w14:paraId="33B82E9A" w14:textId="40C550B3" w:rsidR="008D7EBD" w:rsidRDefault="008D7EBD" w:rsidP="00B14387">
            <w:r>
              <w:t>We have fantastic keynote and other speakers, as well as a CIO and CMIO/CNO roundtable sessions which we are promoting through our chapters. We will have events such as our 10/1</w:t>
            </w:r>
            <w:r w:rsidR="00876C0A">
              <w:t>7</w:t>
            </w:r>
            <w:r>
              <w:t xml:space="preserve"> Welcome Reception, breakfast, and lunch in the Expo Hall and will use a “Bingo” card to help ensure attendees are engaging with sponsors at their booths. </w:t>
            </w:r>
          </w:p>
        </w:tc>
      </w:tr>
      <w:tr w:rsidR="008D7EBD" w:rsidRPr="005C6DAE" w14:paraId="30E47136" w14:textId="77777777" w:rsidTr="00B14387">
        <w:tc>
          <w:tcPr>
            <w:tcW w:w="0" w:type="auto"/>
          </w:tcPr>
          <w:p w14:paraId="4F3DC050" w14:textId="644DA038" w:rsidR="008D7EBD" w:rsidRPr="005C6DAE" w:rsidRDefault="00470B82" w:rsidP="00B14387">
            <w:r>
              <w:t xml:space="preserve">As an annual sponsor to either DV, NJ, or both chapters, how many people from our company can we have attend the conference? </w:t>
            </w:r>
          </w:p>
        </w:tc>
        <w:tc>
          <w:tcPr>
            <w:tcW w:w="0" w:type="auto"/>
          </w:tcPr>
          <w:p w14:paraId="0F0794CF" w14:textId="712D44A5" w:rsidR="008D7EBD" w:rsidRPr="005C6DAE" w:rsidRDefault="00470B82" w:rsidP="00B14387">
            <w:r>
              <w:t xml:space="preserve">It is based upon your tier level by chapter (e.g., Executive, Corporate, or Associate). If you are sponsoring both chapters (dual) than you get the combined total for both chapters. This information will be provided by our Event Management company, DeMarse.  </w:t>
            </w:r>
          </w:p>
        </w:tc>
      </w:tr>
    </w:tbl>
    <w:p w14:paraId="2D7A5F7F" w14:textId="6CB5C674" w:rsidR="00FA1700" w:rsidRDefault="00FA1700" w:rsidP="00876C0A">
      <w:pPr>
        <w:tabs>
          <w:tab w:val="left" w:pos="6480"/>
        </w:tabs>
      </w:pPr>
    </w:p>
    <w:sectPr w:rsidR="00FA1700" w:rsidSect="00CB508E">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605A3"/>
    <w:multiLevelType w:val="hybridMultilevel"/>
    <w:tmpl w:val="5622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11970"/>
    <w:multiLevelType w:val="hybridMultilevel"/>
    <w:tmpl w:val="845E8EC8"/>
    <w:lvl w:ilvl="0" w:tplc="F304913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423623">
    <w:abstractNumId w:val="0"/>
  </w:num>
  <w:num w:numId="2" w16cid:durableId="190514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00"/>
    <w:rsid w:val="00052706"/>
    <w:rsid w:val="00096E87"/>
    <w:rsid w:val="002E30C0"/>
    <w:rsid w:val="00371E5F"/>
    <w:rsid w:val="003D5B9B"/>
    <w:rsid w:val="00470B82"/>
    <w:rsid w:val="00483DE0"/>
    <w:rsid w:val="005A0225"/>
    <w:rsid w:val="005C6DAE"/>
    <w:rsid w:val="006A6597"/>
    <w:rsid w:val="006C4FD5"/>
    <w:rsid w:val="007A78AB"/>
    <w:rsid w:val="007E4F54"/>
    <w:rsid w:val="00844153"/>
    <w:rsid w:val="00876C0A"/>
    <w:rsid w:val="008D7EBD"/>
    <w:rsid w:val="008E2B87"/>
    <w:rsid w:val="009D049A"/>
    <w:rsid w:val="00A01A55"/>
    <w:rsid w:val="00A34936"/>
    <w:rsid w:val="00B0038D"/>
    <w:rsid w:val="00B74A30"/>
    <w:rsid w:val="00BC3F63"/>
    <w:rsid w:val="00CB508E"/>
    <w:rsid w:val="00F904A7"/>
    <w:rsid w:val="00FA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C56B"/>
  <w15:chartTrackingRefBased/>
  <w15:docId w15:val="{0032E409-3082-499F-B12C-FAEBE2F1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700"/>
    <w:pPr>
      <w:ind w:left="720"/>
      <w:contextualSpacing/>
    </w:pPr>
  </w:style>
  <w:style w:type="character" w:styleId="Hyperlink">
    <w:name w:val="Hyperlink"/>
    <w:basedOn w:val="DefaultParagraphFont"/>
    <w:uiPriority w:val="99"/>
    <w:unhideWhenUsed/>
    <w:rsid w:val="00A34936"/>
    <w:rPr>
      <w:color w:val="0563C1" w:themeColor="hyperlink"/>
      <w:u w:val="single"/>
    </w:rPr>
  </w:style>
  <w:style w:type="character" w:styleId="UnresolvedMention">
    <w:name w:val="Unresolved Mention"/>
    <w:basedOn w:val="DefaultParagraphFont"/>
    <w:uiPriority w:val="99"/>
    <w:semiHidden/>
    <w:unhideWhenUsed/>
    <w:rsid w:val="00A34936"/>
    <w:rPr>
      <w:color w:val="605E5C"/>
      <w:shd w:val="clear" w:color="auto" w:fill="E1DFDD"/>
    </w:rPr>
  </w:style>
  <w:style w:type="table" w:styleId="TableGrid">
    <w:name w:val="Table Grid"/>
    <w:basedOn w:val="TableNormal"/>
    <w:uiPriority w:val="39"/>
    <w:rsid w:val="005C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7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njdvhimss-2023-fall-conference-sponsorship-opportunities-tickets-682350437527?aff=oddtdtcreator" TargetMode="External"/><Relationship Id="rId3" Type="http://schemas.openxmlformats.org/officeDocument/2006/relationships/settings" Target="settings.xml"/><Relationship Id="rId7" Type="http://schemas.openxmlformats.org/officeDocument/2006/relationships/hyperlink" Target="https://www.eventbrite.com/e/njdvhimss-16th-annual-conference-golf-outing-tickets-682366585827?aff=oddtdtcre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llamor.com/" TargetMode="External"/><Relationship Id="rId11" Type="http://schemas.openxmlformats.org/officeDocument/2006/relationships/theme" Target="theme/theme1.xml"/><Relationship Id="rId5" Type="http://schemas.openxmlformats.org/officeDocument/2006/relationships/hyperlink" Target="http://www.njdvhimsseven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ventbrite.com/e/njdvhimss-2023-fall-conference-tickets-681910902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Foreman</dc:creator>
  <cp:keywords/>
  <dc:description/>
  <cp:lastModifiedBy>Gina Arquette</cp:lastModifiedBy>
  <cp:revision>7</cp:revision>
  <dcterms:created xsi:type="dcterms:W3CDTF">2023-08-17T17:13:00Z</dcterms:created>
  <dcterms:modified xsi:type="dcterms:W3CDTF">2023-08-17T17:21:00Z</dcterms:modified>
</cp:coreProperties>
</file>